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EC2" w:rsidRPr="004F3EC2" w:rsidRDefault="004F3EC2" w:rsidP="00D95770">
      <w:pPr>
        <w:shd w:val="clear" w:color="auto" w:fill="F7FCFF"/>
        <w:spacing w:after="0" w:line="240" w:lineRule="atLeast"/>
        <w:ind w:firstLine="709"/>
        <w:jc w:val="center"/>
        <w:outlineLvl w:val="0"/>
        <w:rPr>
          <w:rFonts w:ascii="Arial" w:eastAsia="Times New Roman" w:hAnsi="Arial" w:cs="Arial"/>
          <w:b/>
          <w:bCs/>
          <w:caps/>
          <w:color w:val="000000" w:themeColor="text1"/>
          <w:kern w:val="36"/>
          <w:sz w:val="32"/>
          <w:szCs w:val="32"/>
          <w:lang w:eastAsia="ru-RU"/>
        </w:rPr>
      </w:pPr>
      <w:r w:rsidRPr="004F3EC2">
        <w:rPr>
          <w:rFonts w:ascii="Arial" w:eastAsia="Times New Roman" w:hAnsi="Arial" w:cs="Arial"/>
          <w:b/>
          <w:bCs/>
          <w:caps/>
          <w:color w:val="000000" w:themeColor="text1"/>
          <w:kern w:val="36"/>
          <w:sz w:val="32"/>
          <w:szCs w:val="32"/>
          <w:lang w:eastAsia="ru-RU"/>
        </w:rPr>
        <w:t xml:space="preserve">МОНТАЖ КАБЕЛЕНЕСУЩИХ СИСТЕМ </w:t>
      </w:r>
      <w:r w:rsidR="00D95770">
        <w:rPr>
          <w:rFonts w:ascii="Arial" w:eastAsia="Times New Roman" w:hAnsi="Arial" w:cs="Arial"/>
          <w:b/>
          <w:bCs/>
          <w:caps/>
          <w:color w:val="000000" w:themeColor="text1"/>
          <w:kern w:val="36"/>
          <w:sz w:val="32"/>
          <w:szCs w:val="32"/>
          <w:lang w:eastAsia="ru-RU"/>
        </w:rPr>
        <w:t>для</w:t>
      </w:r>
      <w:r w:rsidRPr="004F3EC2">
        <w:rPr>
          <w:rFonts w:ascii="Arial" w:eastAsia="Times New Roman" w:hAnsi="Arial" w:cs="Arial"/>
          <w:b/>
          <w:bCs/>
          <w:caps/>
          <w:color w:val="000000" w:themeColor="text1"/>
          <w:kern w:val="36"/>
          <w:sz w:val="32"/>
          <w:szCs w:val="32"/>
          <w:lang w:eastAsia="ru-RU"/>
        </w:rPr>
        <w:t xml:space="preserve"> ПРОКЛАДК</w:t>
      </w:r>
      <w:r w:rsidR="00D95770">
        <w:rPr>
          <w:rFonts w:ascii="Arial" w:eastAsia="Times New Roman" w:hAnsi="Arial" w:cs="Arial"/>
          <w:b/>
          <w:bCs/>
          <w:caps/>
          <w:color w:val="000000" w:themeColor="text1"/>
          <w:kern w:val="36"/>
          <w:sz w:val="32"/>
          <w:szCs w:val="32"/>
          <w:lang w:eastAsia="ru-RU"/>
        </w:rPr>
        <w:t>и</w:t>
      </w:r>
      <w:r w:rsidRPr="004F3EC2">
        <w:rPr>
          <w:rFonts w:ascii="Arial" w:eastAsia="Times New Roman" w:hAnsi="Arial" w:cs="Arial"/>
          <w:b/>
          <w:bCs/>
          <w:caps/>
          <w:color w:val="000000" w:themeColor="text1"/>
          <w:kern w:val="36"/>
          <w:sz w:val="32"/>
          <w:szCs w:val="32"/>
          <w:lang w:eastAsia="ru-RU"/>
        </w:rPr>
        <w:t xml:space="preserve"> ПРОВОДОВ И КАБЕЛЕЙ</w:t>
      </w:r>
    </w:p>
    <w:p w:rsidR="004F3EC2" w:rsidRPr="00CD2CBE" w:rsidRDefault="00CD2CBE" w:rsidP="00452DC6">
      <w:pPr>
        <w:pStyle w:val="aa"/>
        <w:ind w:firstLine="709"/>
        <w:jc w:val="both"/>
        <w:rPr>
          <w:rFonts w:ascii="Times New Roman" w:hAnsi="Times New Roman" w:cs="Times New Roman"/>
          <w:sz w:val="32"/>
          <w:szCs w:val="32"/>
          <w:lang w:eastAsia="ru-RU"/>
        </w:rPr>
      </w:pPr>
      <w:r>
        <w:rPr>
          <w:rFonts w:ascii="Times New Roman" w:hAnsi="Times New Roman" w:cs="Times New Roman"/>
          <w:sz w:val="28"/>
          <w:szCs w:val="28"/>
          <w:lang w:eastAsia="ru-RU"/>
        </w:rPr>
        <w:t xml:space="preserve">   </w:t>
      </w:r>
      <w:proofErr w:type="spellStart"/>
      <w:r w:rsidR="004F3EC2" w:rsidRPr="00CD2CBE">
        <w:rPr>
          <w:rFonts w:ascii="Times New Roman" w:hAnsi="Times New Roman" w:cs="Times New Roman"/>
          <w:sz w:val="32"/>
          <w:szCs w:val="32"/>
          <w:lang w:eastAsia="ru-RU"/>
        </w:rPr>
        <w:t>Кабеленесущие</w:t>
      </w:r>
      <w:proofErr w:type="spellEnd"/>
      <w:r w:rsidR="004F3EC2" w:rsidRPr="00CD2CBE">
        <w:rPr>
          <w:rFonts w:ascii="Times New Roman" w:hAnsi="Times New Roman" w:cs="Times New Roman"/>
          <w:sz w:val="32"/>
          <w:szCs w:val="32"/>
          <w:lang w:eastAsia="ru-RU"/>
        </w:rPr>
        <w:t xml:space="preserve"> системы представляют собой комплексы для открытой проводки в производственных, жилых, представительских и административных помещениях. Их составляют каналы (из металла или пластика), соединительные или </w:t>
      </w:r>
      <w:proofErr w:type="spellStart"/>
      <w:r w:rsidR="004F3EC2" w:rsidRPr="00CD2CBE">
        <w:rPr>
          <w:rFonts w:ascii="Times New Roman" w:hAnsi="Times New Roman" w:cs="Times New Roman"/>
          <w:sz w:val="32"/>
          <w:szCs w:val="32"/>
          <w:lang w:eastAsia="ru-RU"/>
        </w:rPr>
        <w:t>ответвительные</w:t>
      </w:r>
      <w:proofErr w:type="spellEnd"/>
      <w:r w:rsidR="004F3EC2" w:rsidRPr="00CD2CBE">
        <w:rPr>
          <w:rFonts w:ascii="Times New Roman" w:hAnsi="Times New Roman" w:cs="Times New Roman"/>
          <w:sz w:val="32"/>
          <w:szCs w:val="32"/>
          <w:lang w:eastAsia="ru-RU"/>
        </w:rPr>
        <w:t xml:space="preserve"> элементы и крепления для </w:t>
      </w:r>
      <w:proofErr w:type="spellStart"/>
      <w:r w:rsidR="004F3EC2" w:rsidRPr="00CD2CBE">
        <w:rPr>
          <w:rFonts w:ascii="Times New Roman" w:hAnsi="Times New Roman" w:cs="Times New Roman"/>
          <w:sz w:val="32"/>
          <w:szCs w:val="32"/>
          <w:lang w:eastAsia="ru-RU"/>
        </w:rPr>
        <w:t>электроустановочных</w:t>
      </w:r>
      <w:proofErr w:type="spellEnd"/>
      <w:r w:rsidR="004F3EC2" w:rsidRPr="00CD2CBE">
        <w:rPr>
          <w:rFonts w:ascii="Times New Roman" w:hAnsi="Times New Roman" w:cs="Times New Roman"/>
          <w:sz w:val="32"/>
          <w:szCs w:val="32"/>
          <w:lang w:eastAsia="ru-RU"/>
        </w:rPr>
        <w:t xml:space="preserve"> деталей.</w:t>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Такие каналы служат для того, чтобы прокладывать кабеля: </w:t>
      </w:r>
      <w:proofErr w:type="gramStart"/>
      <w:r w:rsidRPr="00CD2CBE">
        <w:rPr>
          <w:rFonts w:ascii="Times New Roman" w:hAnsi="Times New Roman" w:cs="Times New Roman"/>
          <w:sz w:val="32"/>
          <w:szCs w:val="32"/>
          <w:lang w:eastAsia="ru-RU"/>
        </w:rPr>
        <w:t>от</w:t>
      </w:r>
      <w:proofErr w:type="gramEnd"/>
      <w:r w:rsidRPr="00CD2CBE">
        <w:rPr>
          <w:rFonts w:ascii="Times New Roman" w:hAnsi="Times New Roman" w:cs="Times New Roman"/>
          <w:sz w:val="32"/>
          <w:szCs w:val="32"/>
          <w:lang w:eastAsia="ru-RU"/>
        </w:rPr>
        <w:t xml:space="preserve"> силовых до низковольтных систем. При этом существует несколько разновидностей </w:t>
      </w:r>
      <w:proofErr w:type="spellStart"/>
      <w:r w:rsidRPr="00CD2CBE">
        <w:rPr>
          <w:rFonts w:ascii="Times New Roman" w:hAnsi="Times New Roman" w:cs="Times New Roman"/>
          <w:sz w:val="32"/>
          <w:szCs w:val="32"/>
          <w:lang w:eastAsia="ru-RU"/>
        </w:rPr>
        <w:t>кабеленесущих</w:t>
      </w:r>
      <w:proofErr w:type="spellEnd"/>
      <w:r w:rsidRPr="00CD2CBE">
        <w:rPr>
          <w:rFonts w:ascii="Times New Roman" w:hAnsi="Times New Roman" w:cs="Times New Roman"/>
          <w:sz w:val="32"/>
          <w:szCs w:val="32"/>
          <w:lang w:eastAsia="ru-RU"/>
        </w:rPr>
        <w:t xml:space="preserve"> систем, каждая из которых имеет свое особое назначение. </w:t>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Среди них выделяют:</w:t>
      </w:r>
    </w:p>
    <w:p w:rsidR="004F3EC2" w:rsidRPr="00CD2CBE" w:rsidRDefault="00CD2CBE" w:rsidP="00452DC6">
      <w:pPr>
        <w:pStyle w:val="aa"/>
        <w:ind w:firstLine="709"/>
        <w:jc w:val="both"/>
        <w:rPr>
          <w:rFonts w:ascii="Times New Roman" w:hAnsi="Times New Roman" w:cs="Times New Roman"/>
          <w:i/>
          <w:iCs/>
          <w:sz w:val="32"/>
          <w:szCs w:val="32"/>
          <w:lang w:eastAsia="ru-RU"/>
        </w:rPr>
      </w:pPr>
      <w:r>
        <w:rPr>
          <w:rFonts w:ascii="Times New Roman" w:hAnsi="Times New Roman" w:cs="Times New Roman"/>
          <w:i/>
          <w:iCs/>
          <w:sz w:val="32"/>
          <w:szCs w:val="32"/>
          <w:lang w:eastAsia="ru-RU"/>
        </w:rPr>
        <w:t xml:space="preserve">- </w:t>
      </w:r>
      <w:r w:rsidR="004F3EC2" w:rsidRPr="00CD2CBE">
        <w:rPr>
          <w:rFonts w:ascii="Times New Roman" w:hAnsi="Times New Roman" w:cs="Times New Roman"/>
          <w:i/>
          <w:iCs/>
          <w:sz w:val="32"/>
          <w:szCs w:val="32"/>
          <w:lang w:eastAsia="ru-RU"/>
        </w:rPr>
        <w:t>Универсальные листовые кабельные лотки, одинаково хороши как для прокладки слаботочного кабеля, так и для силовых линий.</w:t>
      </w:r>
    </w:p>
    <w:p w:rsidR="004F3EC2" w:rsidRPr="00CD2CBE" w:rsidRDefault="00CD2CBE" w:rsidP="00452DC6">
      <w:pPr>
        <w:pStyle w:val="aa"/>
        <w:ind w:firstLine="709"/>
        <w:jc w:val="both"/>
        <w:rPr>
          <w:rFonts w:ascii="Times New Roman" w:hAnsi="Times New Roman" w:cs="Times New Roman"/>
          <w:i/>
          <w:iCs/>
          <w:sz w:val="32"/>
          <w:szCs w:val="32"/>
          <w:lang w:eastAsia="ru-RU"/>
        </w:rPr>
      </w:pPr>
      <w:r>
        <w:rPr>
          <w:rFonts w:ascii="Times New Roman" w:hAnsi="Times New Roman" w:cs="Times New Roman"/>
          <w:i/>
          <w:iCs/>
          <w:sz w:val="32"/>
          <w:szCs w:val="32"/>
          <w:lang w:eastAsia="ru-RU"/>
        </w:rPr>
        <w:t xml:space="preserve">- </w:t>
      </w:r>
      <w:r w:rsidR="004F3EC2" w:rsidRPr="00CD2CBE">
        <w:rPr>
          <w:rFonts w:ascii="Times New Roman" w:hAnsi="Times New Roman" w:cs="Times New Roman"/>
          <w:i/>
          <w:iCs/>
          <w:sz w:val="32"/>
          <w:szCs w:val="32"/>
          <w:lang w:eastAsia="ru-RU"/>
        </w:rPr>
        <w:t>Проволочные кабельные лотки используются при прокладке телекоммуникационных кабельных сетей, линий систем управления и телефонных линий.</w:t>
      </w:r>
    </w:p>
    <w:p w:rsidR="004F3EC2" w:rsidRPr="00CD2CBE" w:rsidRDefault="00CD2CBE" w:rsidP="00452DC6">
      <w:pPr>
        <w:pStyle w:val="aa"/>
        <w:ind w:firstLine="709"/>
        <w:jc w:val="both"/>
        <w:rPr>
          <w:rFonts w:ascii="Times New Roman" w:hAnsi="Times New Roman" w:cs="Times New Roman"/>
          <w:i/>
          <w:iCs/>
          <w:sz w:val="32"/>
          <w:szCs w:val="32"/>
          <w:lang w:eastAsia="ru-RU"/>
        </w:rPr>
      </w:pPr>
      <w:r>
        <w:rPr>
          <w:rFonts w:ascii="Times New Roman" w:hAnsi="Times New Roman" w:cs="Times New Roman"/>
          <w:i/>
          <w:iCs/>
          <w:sz w:val="32"/>
          <w:szCs w:val="32"/>
          <w:lang w:eastAsia="ru-RU"/>
        </w:rPr>
        <w:t xml:space="preserve">- </w:t>
      </w:r>
      <w:r w:rsidR="004F3EC2" w:rsidRPr="00CD2CBE">
        <w:rPr>
          <w:rFonts w:ascii="Times New Roman" w:hAnsi="Times New Roman" w:cs="Times New Roman"/>
          <w:i/>
          <w:iCs/>
          <w:sz w:val="32"/>
          <w:szCs w:val="32"/>
          <w:lang w:eastAsia="ru-RU"/>
        </w:rPr>
        <w:t>Кабельные лотки лестничного типа необходимы для прокладки силовых кабелей с большим поперечным сечением.</w:t>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При этом лотки, как правило, монтируются с крышкой, которая защищает провода и кабели от повреждений. Также в них предусматриваются и перегородка внутри лотка, позволяющая размещать в нем сразу несколько типов проводов.</w:t>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Также для прокладки проводов и кабелей довольно часто используются короба из алюминия, стали и пластика, которые также снабжаются защелкивающейся крышкой. Такие системы удобны тем, что не приходится «</w:t>
      </w:r>
      <w:proofErr w:type="gramStart"/>
      <w:r w:rsidRPr="00CD2CBE">
        <w:rPr>
          <w:rFonts w:ascii="Times New Roman" w:hAnsi="Times New Roman" w:cs="Times New Roman"/>
          <w:sz w:val="32"/>
          <w:szCs w:val="32"/>
          <w:lang w:eastAsia="ru-RU"/>
        </w:rPr>
        <w:t>дырявить</w:t>
      </w:r>
      <w:proofErr w:type="gramEnd"/>
      <w:r w:rsidRPr="00CD2CBE">
        <w:rPr>
          <w:rFonts w:ascii="Times New Roman" w:hAnsi="Times New Roman" w:cs="Times New Roman"/>
          <w:sz w:val="32"/>
          <w:szCs w:val="32"/>
          <w:lang w:eastAsia="ru-RU"/>
        </w:rPr>
        <w:t>» стены, чтобы разместить внутри них проводку, короба и лотки внешне смотрятся весьма неплохо и могут устроиться как на стенах, так и на потолке.</w:t>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При этом значительно упрощается доступ к проводам, когда необходимо произвести ремонт. Ну и, пожалуй, самый простой вариант – это </w:t>
      </w:r>
      <w:proofErr w:type="spellStart"/>
      <w:r w:rsidRPr="00CD2CBE">
        <w:rPr>
          <w:rFonts w:ascii="Times New Roman" w:hAnsi="Times New Roman" w:cs="Times New Roman"/>
          <w:sz w:val="32"/>
          <w:szCs w:val="32"/>
          <w:lang w:eastAsia="ru-RU"/>
        </w:rPr>
        <w:t>гофротруба</w:t>
      </w:r>
      <w:proofErr w:type="spellEnd"/>
      <w:r w:rsidRPr="00CD2CBE">
        <w:rPr>
          <w:rFonts w:ascii="Times New Roman" w:hAnsi="Times New Roman" w:cs="Times New Roman"/>
          <w:sz w:val="32"/>
          <w:szCs w:val="32"/>
          <w:lang w:eastAsia="ru-RU"/>
        </w:rPr>
        <w:t xml:space="preserve"> различных видов, где отлично может устроиться электропроводка.</w:t>
      </w:r>
    </w:p>
    <w:p w:rsidR="00CD2CBE" w:rsidRPr="00CD2CBE" w:rsidRDefault="00CD2CBE"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При организации </w:t>
      </w:r>
      <w:proofErr w:type="spellStart"/>
      <w:r w:rsidRPr="00CD2CBE">
        <w:rPr>
          <w:rFonts w:ascii="Times New Roman" w:hAnsi="Times New Roman" w:cs="Times New Roman"/>
          <w:sz w:val="32"/>
          <w:szCs w:val="32"/>
          <w:lang w:eastAsia="ru-RU"/>
        </w:rPr>
        <w:t>кабеленесущих</w:t>
      </w:r>
      <w:proofErr w:type="spellEnd"/>
      <w:r w:rsidRPr="00CD2CBE">
        <w:rPr>
          <w:rFonts w:ascii="Times New Roman" w:hAnsi="Times New Roman" w:cs="Times New Roman"/>
          <w:sz w:val="32"/>
          <w:szCs w:val="32"/>
          <w:lang w:eastAsia="ru-RU"/>
        </w:rPr>
        <w:t xml:space="preserve"> систем </w:t>
      </w:r>
      <w:r>
        <w:rPr>
          <w:rFonts w:ascii="Times New Roman" w:hAnsi="Times New Roman" w:cs="Times New Roman"/>
          <w:sz w:val="32"/>
          <w:szCs w:val="32"/>
          <w:lang w:eastAsia="ru-RU"/>
        </w:rPr>
        <w:t xml:space="preserve">в </w:t>
      </w:r>
      <w:r w:rsidRPr="00CD2CBE">
        <w:rPr>
          <w:rFonts w:ascii="Times New Roman" w:hAnsi="Times New Roman" w:cs="Times New Roman"/>
          <w:sz w:val="32"/>
          <w:szCs w:val="32"/>
          <w:lang w:eastAsia="ru-RU"/>
        </w:rPr>
        <w:t>специальны</w:t>
      </w:r>
      <w:r>
        <w:rPr>
          <w:rFonts w:ascii="Times New Roman" w:hAnsi="Times New Roman" w:cs="Times New Roman"/>
          <w:sz w:val="32"/>
          <w:szCs w:val="32"/>
          <w:lang w:eastAsia="ru-RU"/>
        </w:rPr>
        <w:t>х</w:t>
      </w:r>
      <w:r w:rsidRPr="00CD2CBE">
        <w:rPr>
          <w:rFonts w:ascii="Times New Roman" w:hAnsi="Times New Roman" w:cs="Times New Roman"/>
          <w:sz w:val="32"/>
          <w:szCs w:val="32"/>
          <w:lang w:eastAsia="ru-RU"/>
        </w:rPr>
        <w:t xml:space="preserve"> короба</w:t>
      </w:r>
      <w:r>
        <w:rPr>
          <w:rFonts w:ascii="Times New Roman" w:hAnsi="Times New Roman" w:cs="Times New Roman"/>
          <w:sz w:val="32"/>
          <w:szCs w:val="32"/>
          <w:lang w:eastAsia="ru-RU"/>
        </w:rPr>
        <w:t>х</w:t>
      </w:r>
      <w:r w:rsidRPr="00CD2CBE">
        <w:rPr>
          <w:rFonts w:ascii="Times New Roman" w:hAnsi="Times New Roman" w:cs="Times New Roman"/>
          <w:sz w:val="32"/>
          <w:szCs w:val="32"/>
          <w:lang w:eastAsia="ru-RU"/>
        </w:rPr>
        <w:t xml:space="preserve"> и лотк</w:t>
      </w:r>
      <w:r>
        <w:rPr>
          <w:rFonts w:ascii="Times New Roman" w:hAnsi="Times New Roman" w:cs="Times New Roman"/>
          <w:sz w:val="32"/>
          <w:szCs w:val="32"/>
          <w:lang w:eastAsia="ru-RU"/>
        </w:rPr>
        <w:t>ах</w:t>
      </w:r>
      <w:r w:rsidRPr="00CD2CBE">
        <w:rPr>
          <w:rFonts w:ascii="Times New Roman" w:hAnsi="Times New Roman" w:cs="Times New Roman"/>
          <w:sz w:val="32"/>
          <w:szCs w:val="32"/>
          <w:lang w:eastAsia="ru-RU"/>
        </w:rPr>
        <w:t xml:space="preserve"> имеет ряд своих </w:t>
      </w:r>
      <w:r w:rsidRPr="00D95770">
        <w:rPr>
          <w:rFonts w:ascii="Times New Roman" w:hAnsi="Times New Roman" w:cs="Times New Roman"/>
          <w:b/>
          <w:sz w:val="32"/>
          <w:szCs w:val="32"/>
          <w:lang w:eastAsia="ru-RU"/>
        </w:rPr>
        <w:t>преимуществ</w:t>
      </w:r>
      <w:r w:rsidRPr="00CD2CBE">
        <w:rPr>
          <w:rFonts w:ascii="Times New Roman" w:hAnsi="Times New Roman" w:cs="Times New Roman"/>
          <w:sz w:val="32"/>
          <w:szCs w:val="32"/>
          <w:lang w:eastAsia="ru-RU"/>
        </w:rPr>
        <w:t xml:space="preserve">, к которым можно отнести: </w:t>
      </w:r>
    </w:p>
    <w:p w:rsidR="00CD2CBE" w:rsidRPr="00CD2CBE" w:rsidRDefault="00CD2CBE"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 высокую скорость проведения монтажных работ; </w:t>
      </w:r>
    </w:p>
    <w:p w:rsidR="00CD2CBE" w:rsidRPr="00CD2CBE" w:rsidRDefault="00CD2CBE" w:rsidP="00D95770">
      <w:pPr>
        <w:pStyle w:val="aa"/>
        <w:ind w:firstLine="709"/>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 простоту в обслуживании – всегда без труда можно добавить необходимое количество кабелей; </w:t>
      </w:r>
    </w:p>
    <w:p w:rsidR="00CD2CBE" w:rsidRPr="00CD2CBE" w:rsidRDefault="00CD2CBE"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 невысокая стоимость выполнения монтажных работ; </w:t>
      </w:r>
    </w:p>
    <w:p w:rsidR="00CD2CBE" w:rsidRDefault="00CD2CBE"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 красивый внешний вид. </w:t>
      </w:r>
    </w:p>
    <w:p w:rsidR="00D95770" w:rsidRDefault="00D95770"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Но для того, чтобы такая система имела долгий срок эксплуатации, ее</w:t>
      </w:r>
    </w:p>
    <w:p w:rsidR="00D95770" w:rsidRDefault="00CD2CBE" w:rsidP="00D95770">
      <w:pPr>
        <w:pStyle w:val="aa"/>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lastRenderedPageBreak/>
        <w:t xml:space="preserve">необходимо правильно смонтировать, с соблюдением соответствующей документации и нормативных документов. </w:t>
      </w:r>
    </w:p>
    <w:p w:rsidR="00D95770" w:rsidRDefault="00CD2CBE" w:rsidP="00452DC6">
      <w:pPr>
        <w:pStyle w:val="aa"/>
        <w:ind w:firstLine="709"/>
        <w:jc w:val="both"/>
        <w:rPr>
          <w:rFonts w:ascii="Times New Roman" w:hAnsi="Times New Roman" w:cs="Times New Roman"/>
          <w:sz w:val="32"/>
          <w:szCs w:val="32"/>
          <w:lang w:eastAsia="ru-RU"/>
        </w:rPr>
      </w:pPr>
      <w:r w:rsidRPr="00D95770">
        <w:rPr>
          <w:rFonts w:ascii="Times New Roman" w:hAnsi="Times New Roman" w:cs="Times New Roman"/>
          <w:b/>
          <w:sz w:val="32"/>
          <w:szCs w:val="32"/>
          <w:lang w:eastAsia="ru-RU"/>
        </w:rPr>
        <w:t>Правила прокладки кабельных систем</w:t>
      </w:r>
      <w:r w:rsidR="00312DC8" w:rsidRPr="00D95770">
        <w:rPr>
          <w:rFonts w:ascii="Times New Roman" w:hAnsi="Times New Roman" w:cs="Times New Roman"/>
          <w:b/>
          <w:sz w:val="32"/>
          <w:szCs w:val="32"/>
          <w:lang w:eastAsia="ru-RU"/>
        </w:rPr>
        <w:t>.</w:t>
      </w:r>
      <w:r w:rsidRPr="00CD2CBE">
        <w:rPr>
          <w:rFonts w:ascii="Times New Roman" w:hAnsi="Times New Roman" w:cs="Times New Roman"/>
          <w:sz w:val="32"/>
          <w:szCs w:val="32"/>
          <w:lang w:eastAsia="ru-RU"/>
        </w:rPr>
        <w:t xml:space="preserve"> </w:t>
      </w:r>
    </w:p>
    <w:p w:rsidR="00312DC8" w:rsidRDefault="00CD2CBE"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sz w:val="32"/>
          <w:szCs w:val="32"/>
          <w:lang w:eastAsia="ru-RU"/>
        </w:rPr>
        <w:t xml:space="preserve">К основным особенностям можно отнести: </w:t>
      </w:r>
    </w:p>
    <w:p w:rsidR="00312DC8" w:rsidRDefault="00312DC8" w:rsidP="00452DC6">
      <w:pPr>
        <w:pStyle w:val="aa"/>
        <w:ind w:firstLine="709"/>
        <w:jc w:val="both"/>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наличие зазора между кабелями, которые укладываются в один слой, должен составлять пять миллиметров. Если же провода укладываются пачками, то такой зазор может вырасти до двадцати миллиметров. Если используется многослойный метод укладки кабелей, то можно не оставлять зазора. При укладке кабелей может быть использована заглушка торцевая или иные необходимые элементы;</w:t>
      </w:r>
    </w:p>
    <w:p w:rsidR="00312DC8" w:rsidRDefault="00312DC8" w:rsidP="00452DC6">
      <w:pPr>
        <w:pStyle w:val="aa"/>
        <w:ind w:firstLine="709"/>
        <w:jc w:val="both"/>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 если кабеля укладываются пучками, то количество проводов в одном пучке не должно превышать двенадцать штук, а диаметр самого пучка не должен превышать десять сантиметров; </w:t>
      </w:r>
    </w:p>
    <w:p w:rsidR="00312DC8" w:rsidRDefault="00312DC8" w:rsidP="00452DC6">
      <w:pPr>
        <w:pStyle w:val="aa"/>
        <w:ind w:firstLine="709"/>
        <w:jc w:val="both"/>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если провода укладываются горизонтально, шаг увязки должен составлять около четырех с половиной метра. Если провода укладываются вертикально, то шаг составляет около метра; </w:t>
      </w:r>
    </w:p>
    <w:p w:rsidR="00312DC8" w:rsidRDefault="00312DC8" w:rsidP="00452DC6">
      <w:pPr>
        <w:pStyle w:val="aa"/>
        <w:ind w:firstLine="709"/>
        <w:jc w:val="both"/>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при укладке необходимо следить за температурным диапазоном. Если мороз составляет более пятнадцати градусов, кабеля следует предварительно нагреть, а </w:t>
      </w:r>
      <w:proofErr w:type="gramStart"/>
      <w:r w:rsidR="00CD2CBE" w:rsidRPr="00CD2CBE">
        <w:rPr>
          <w:rFonts w:ascii="Times New Roman" w:hAnsi="Times New Roman" w:cs="Times New Roman"/>
          <w:sz w:val="32"/>
          <w:szCs w:val="32"/>
          <w:lang w:eastAsia="ru-RU"/>
        </w:rPr>
        <w:t>при</w:t>
      </w:r>
      <w:proofErr w:type="gramEnd"/>
      <w:r w:rsidR="00CD2CBE" w:rsidRPr="00CD2CBE">
        <w:rPr>
          <w:rFonts w:ascii="Times New Roman" w:hAnsi="Times New Roman" w:cs="Times New Roman"/>
          <w:sz w:val="32"/>
          <w:szCs w:val="32"/>
          <w:lang w:eastAsia="ru-RU"/>
        </w:rPr>
        <w:t xml:space="preserve"> </w:t>
      </w:r>
      <w:proofErr w:type="gramStart"/>
      <w:r w:rsidR="00CD2CBE" w:rsidRPr="00CD2CBE">
        <w:rPr>
          <w:rFonts w:ascii="Times New Roman" w:hAnsi="Times New Roman" w:cs="Times New Roman"/>
          <w:sz w:val="32"/>
          <w:szCs w:val="32"/>
          <w:lang w:eastAsia="ru-RU"/>
        </w:rPr>
        <w:t>минус</w:t>
      </w:r>
      <w:proofErr w:type="gramEnd"/>
      <w:r w:rsidR="00CD2CBE" w:rsidRPr="00CD2CBE">
        <w:rPr>
          <w:rFonts w:ascii="Times New Roman" w:hAnsi="Times New Roman" w:cs="Times New Roman"/>
          <w:sz w:val="32"/>
          <w:szCs w:val="32"/>
          <w:lang w:eastAsia="ru-RU"/>
        </w:rPr>
        <w:t xml:space="preserve"> сорока градусах укладка кабелей не рекомендуется; </w:t>
      </w:r>
    </w:p>
    <w:p w:rsidR="00312DC8" w:rsidRDefault="00312DC8" w:rsidP="00452DC6">
      <w:pPr>
        <w:pStyle w:val="aa"/>
        <w:ind w:firstLine="709"/>
        <w:jc w:val="both"/>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при укладке кабелей в короба и панели, нужно оставлять зазор длины и учитывать то, что они могут деформироваться от низких и высоких температур; все провода должны укладываться прямо, укладка витками и иным способом не приемлема; </w:t>
      </w:r>
    </w:p>
    <w:p w:rsidR="00312DC8" w:rsidRDefault="00312DC8" w:rsidP="00D95770">
      <w:pPr>
        <w:pStyle w:val="aa"/>
        <w:ind w:firstLine="709"/>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если есть возможность </w:t>
      </w:r>
      <w:proofErr w:type="gramStart"/>
      <w:r w:rsidR="00CD2CBE" w:rsidRPr="00CD2CBE">
        <w:rPr>
          <w:rFonts w:ascii="Times New Roman" w:hAnsi="Times New Roman" w:cs="Times New Roman"/>
          <w:sz w:val="32"/>
          <w:szCs w:val="32"/>
          <w:lang w:eastAsia="ru-RU"/>
        </w:rPr>
        <w:t>избежать использование</w:t>
      </w:r>
      <w:proofErr w:type="gramEnd"/>
      <w:r w:rsidR="00CD2CBE" w:rsidRPr="00CD2CBE">
        <w:rPr>
          <w:rFonts w:ascii="Times New Roman" w:hAnsi="Times New Roman" w:cs="Times New Roman"/>
          <w:sz w:val="32"/>
          <w:szCs w:val="32"/>
          <w:lang w:eastAsia="ru-RU"/>
        </w:rPr>
        <w:t xml:space="preserve"> соединительных муфт и использовать целостные короба, необходимо стараться максимально использовать именно целые части короба; </w:t>
      </w:r>
    </w:p>
    <w:p w:rsidR="00312DC8" w:rsidRDefault="00312DC8" w:rsidP="00D95770">
      <w:pPr>
        <w:pStyle w:val="aa"/>
        <w:ind w:firstLine="709"/>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все кабели должны иметь крепления на концах опор, не зависимо от того, из чего выполнена сама опора; </w:t>
      </w:r>
    </w:p>
    <w:p w:rsidR="00312DC8" w:rsidRDefault="00312DC8" w:rsidP="00D95770">
      <w:pPr>
        <w:pStyle w:val="aa"/>
        <w:ind w:firstLine="709"/>
        <w:rPr>
          <w:rFonts w:ascii="Times New Roman" w:hAnsi="Times New Roman" w:cs="Times New Roman"/>
          <w:sz w:val="32"/>
          <w:szCs w:val="32"/>
          <w:lang w:eastAsia="ru-RU"/>
        </w:rPr>
      </w:pPr>
      <w:r>
        <w:rPr>
          <w:rFonts w:ascii="Times New Roman" w:hAnsi="Times New Roman" w:cs="Times New Roman"/>
          <w:sz w:val="32"/>
          <w:szCs w:val="32"/>
          <w:lang w:eastAsia="ru-RU"/>
        </w:rPr>
        <w:t xml:space="preserve">- </w:t>
      </w:r>
      <w:r w:rsidR="00CD2CBE" w:rsidRPr="00CD2CBE">
        <w:rPr>
          <w:rFonts w:ascii="Times New Roman" w:hAnsi="Times New Roman" w:cs="Times New Roman"/>
          <w:sz w:val="32"/>
          <w:szCs w:val="32"/>
          <w:lang w:eastAsia="ru-RU"/>
        </w:rPr>
        <w:t xml:space="preserve">при выборе материала для короба </w:t>
      </w:r>
      <w:proofErr w:type="spellStart"/>
      <w:r w:rsidR="00CD2CBE" w:rsidRPr="00CD2CBE">
        <w:rPr>
          <w:rFonts w:ascii="Times New Roman" w:hAnsi="Times New Roman" w:cs="Times New Roman"/>
          <w:sz w:val="32"/>
          <w:szCs w:val="32"/>
          <w:lang w:eastAsia="ru-RU"/>
        </w:rPr>
        <w:t>электрокабеля</w:t>
      </w:r>
      <w:proofErr w:type="spellEnd"/>
      <w:r w:rsidR="00CD2CBE" w:rsidRPr="00CD2CBE">
        <w:rPr>
          <w:rFonts w:ascii="Times New Roman" w:hAnsi="Times New Roman" w:cs="Times New Roman"/>
          <w:sz w:val="32"/>
          <w:szCs w:val="32"/>
          <w:lang w:eastAsia="ru-RU"/>
        </w:rPr>
        <w:t xml:space="preserve"> следует учитывать вес самого кабеля, чтобы короб не деформировался под его тяжестью. Также нужно помнить о циклических напряжениях, которые периодически возникают, а также о возможности возникновения короткого замыкания. </w:t>
      </w:r>
      <w:r>
        <w:rPr>
          <w:rFonts w:ascii="Times New Roman" w:hAnsi="Times New Roman" w:cs="Times New Roman"/>
          <w:sz w:val="32"/>
          <w:szCs w:val="32"/>
          <w:lang w:eastAsia="ru-RU"/>
        </w:rPr>
        <w:t xml:space="preserve">    </w:t>
      </w:r>
    </w:p>
    <w:p w:rsidR="004F3EC2" w:rsidRPr="00CD2CBE" w:rsidRDefault="00CD2CBE" w:rsidP="00D95770">
      <w:pPr>
        <w:pStyle w:val="aa"/>
        <w:ind w:firstLine="709"/>
        <w:rPr>
          <w:rFonts w:ascii="Times New Roman" w:hAnsi="Times New Roman" w:cs="Times New Roman"/>
          <w:b/>
          <w:sz w:val="32"/>
          <w:szCs w:val="32"/>
          <w:lang w:eastAsia="ru-RU"/>
        </w:rPr>
      </w:pPr>
      <w:r w:rsidRPr="00CD2CBE">
        <w:rPr>
          <w:rFonts w:ascii="Times New Roman" w:hAnsi="Times New Roman" w:cs="Times New Roman"/>
          <w:sz w:val="32"/>
          <w:szCs w:val="32"/>
          <w:lang w:eastAsia="ru-RU"/>
        </w:rPr>
        <w:t xml:space="preserve">Только соблюдая все это не сложные правила, а также все меры безопасности можно смонтировать качественные </w:t>
      </w:r>
      <w:proofErr w:type="spellStart"/>
      <w:r w:rsidRPr="00CD2CBE">
        <w:rPr>
          <w:rFonts w:ascii="Times New Roman" w:hAnsi="Times New Roman" w:cs="Times New Roman"/>
          <w:sz w:val="32"/>
          <w:szCs w:val="32"/>
          <w:lang w:eastAsia="ru-RU"/>
        </w:rPr>
        <w:t>кабеленесущие</w:t>
      </w:r>
      <w:proofErr w:type="spellEnd"/>
      <w:r w:rsidRPr="00CD2CBE">
        <w:rPr>
          <w:rFonts w:ascii="Times New Roman" w:hAnsi="Times New Roman" w:cs="Times New Roman"/>
          <w:sz w:val="32"/>
          <w:szCs w:val="32"/>
          <w:lang w:eastAsia="ru-RU"/>
        </w:rPr>
        <w:t xml:space="preserve"> системы, которые можно будет использовать довольно длительное время.</w:t>
      </w:r>
      <w:r w:rsidRPr="00CD2CBE">
        <w:rPr>
          <w:rFonts w:ascii="Times New Roman" w:hAnsi="Times New Roman" w:cs="Times New Roman"/>
          <w:sz w:val="32"/>
          <w:szCs w:val="32"/>
          <w:lang w:eastAsia="ru-RU"/>
        </w:rPr>
        <w:br/>
      </w:r>
      <w:r w:rsidR="00D95770">
        <w:rPr>
          <w:rFonts w:ascii="Times New Roman" w:hAnsi="Times New Roman" w:cs="Times New Roman"/>
          <w:b/>
          <w:sz w:val="32"/>
          <w:szCs w:val="32"/>
          <w:lang w:eastAsia="ru-RU"/>
        </w:rPr>
        <w:t xml:space="preserve">                  </w:t>
      </w:r>
      <w:r w:rsidR="004F3EC2" w:rsidRPr="00CD2CBE">
        <w:rPr>
          <w:rFonts w:ascii="Times New Roman" w:hAnsi="Times New Roman" w:cs="Times New Roman"/>
          <w:b/>
          <w:sz w:val="32"/>
          <w:szCs w:val="32"/>
          <w:lang w:eastAsia="ru-RU"/>
        </w:rPr>
        <w:t xml:space="preserve">Установка </w:t>
      </w:r>
      <w:proofErr w:type="spellStart"/>
      <w:r w:rsidR="004F3EC2" w:rsidRPr="00CD2CBE">
        <w:rPr>
          <w:rFonts w:ascii="Times New Roman" w:hAnsi="Times New Roman" w:cs="Times New Roman"/>
          <w:b/>
          <w:sz w:val="32"/>
          <w:szCs w:val="32"/>
          <w:lang w:eastAsia="ru-RU"/>
        </w:rPr>
        <w:t>кабеленесущих</w:t>
      </w:r>
      <w:proofErr w:type="spellEnd"/>
      <w:r w:rsidR="004F3EC2" w:rsidRPr="00CD2CBE">
        <w:rPr>
          <w:rFonts w:ascii="Times New Roman" w:hAnsi="Times New Roman" w:cs="Times New Roman"/>
          <w:b/>
          <w:sz w:val="32"/>
          <w:szCs w:val="32"/>
          <w:lang w:eastAsia="ru-RU"/>
        </w:rPr>
        <w:t xml:space="preserve"> систем, лотков, консолей</w:t>
      </w:r>
    </w:p>
    <w:p w:rsidR="004F3EC2" w:rsidRPr="00CD2CBE" w:rsidRDefault="004F3EC2" w:rsidP="00452DC6">
      <w:pPr>
        <w:pStyle w:val="aa"/>
        <w:ind w:firstLine="709"/>
        <w:jc w:val="both"/>
        <w:rPr>
          <w:rFonts w:ascii="Times New Roman" w:hAnsi="Times New Roman" w:cs="Times New Roman"/>
          <w:sz w:val="32"/>
          <w:szCs w:val="32"/>
          <w:lang w:eastAsia="ru-RU"/>
        </w:rPr>
      </w:pPr>
      <w:proofErr w:type="spellStart"/>
      <w:r w:rsidRPr="00CD2CBE">
        <w:rPr>
          <w:rFonts w:ascii="Times New Roman" w:hAnsi="Times New Roman" w:cs="Times New Roman"/>
          <w:sz w:val="32"/>
          <w:szCs w:val="32"/>
          <w:lang w:eastAsia="ru-RU"/>
        </w:rPr>
        <w:t>Кабеленесущие</w:t>
      </w:r>
      <w:proofErr w:type="spellEnd"/>
      <w:r w:rsidRPr="00CD2CBE">
        <w:rPr>
          <w:rFonts w:ascii="Times New Roman" w:hAnsi="Times New Roman" w:cs="Times New Roman"/>
          <w:sz w:val="32"/>
          <w:szCs w:val="32"/>
          <w:lang w:eastAsia="ru-RU"/>
        </w:rPr>
        <w:t xml:space="preserve"> системы, консоли и лотки позволяют эффективно и эстетично поместить кабель как внутри, так и с внешней стороны помещения или объекта. Но их установка осуществляется не только в эстетических целях. </w:t>
      </w:r>
      <w:proofErr w:type="spellStart"/>
      <w:r w:rsidRPr="00CD2CBE">
        <w:rPr>
          <w:rFonts w:ascii="Times New Roman" w:hAnsi="Times New Roman" w:cs="Times New Roman"/>
          <w:sz w:val="32"/>
          <w:szCs w:val="32"/>
          <w:lang w:eastAsia="ru-RU"/>
        </w:rPr>
        <w:t>Кабеленесущие</w:t>
      </w:r>
      <w:proofErr w:type="spellEnd"/>
      <w:r w:rsidRPr="00CD2CBE">
        <w:rPr>
          <w:rFonts w:ascii="Times New Roman" w:hAnsi="Times New Roman" w:cs="Times New Roman"/>
          <w:sz w:val="32"/>
          <w:szCs w:val="32"/>
          <w:lang w:eastAsia="ru-RU"/>
        </w:rPr>
        <w:t xml:space="preserve"> системы защищают кабель от механических </w:t>
      </w:r>
      <w:r w:rsidRPr="00CD2CBE">
        <w:rPr>
          <w:rFonts w:ascii="Times New Roman" w:hAnsi="Times New Roman" w:cs="Times New Roman"/>
          <w:sz w:val="32"/>
          <w:szCs w:val="32"/>
          <w:lang w:eastAsia="ru-RU"/>
        </w:rPr>
        <w:lastRenderedPageBreak/>
        <w:t>повреждений и неблагоприятных факторов окружающей среды.</w:t>
      </w:r>
      <w:r w:rsidRPr="00CD2CBE">
        <w:rPr>
          <w:rFonts w:ascii="Times New Roman" w:hAnsi="Times New Roman" w:cs="Times New Roman"/>
          <w:sz w:val="32"/>
          <w:szCs w:val="32"/>
          <w:lang w:eastAsia="ru-RU"/>
        </w:rPr>
        <w:br/>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noProof/>
          <w:sz w:val="32"/>
          <w:szCs w:val="32"/>
          <w:lang w:eastAsia="ru-RU"/>
        </w:rPr>
        <w:drawing>
          <wp:inline distT="0" distB="0" distL="0" distR="0" wp14:anchorId="7304EE09" wp14:editId="1F2CC56F">
            <wp:extent cx="2711496" cy="1485900"/>
            <wp:effectExtent l="0" t="0" r="0" b="0"/>
            <wp:docPr id="1" name="Рисунок 1" descr="image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1496" cy="1485900"/>
                    </a:xfrm>
                    <a:prstGeom prst="rect">
                      <a:avLst/>
                    </a:prstGeom>
                    <a:noFill/>
                    <a:ln>
                      <a:noFill/>
                    </a:ln>
                  </pic:spPr>
                </pic:pic>
              </a:graphicData>
            </a:graphic>
          </wp:inline>
        </w:drawing>
      </w:r>
    </w:p>
    <w:p w:rsidR="004F3EC2" w:rsidRPr="00312DC8" w:rsidRDefault="004F3EC2" w:rsidP="00452DC6">
      <w:pPr>
        <w:pStyle w:val="aa"/>
        <w:ind w:firstLine="709"/>
        <w:jc w:val="both"/>
        <w:rPr>
          <w:rFonts w:ascii="Times New Roman" w:hAnsi="Times New Roman" w:cs="Times New Roman"/>
          <w:sz w:val="30"/>
          <w:szCs w:val="30"/>
          <w:lang w:eastAsia="ru-RU"/>
        </w:rPr>
      </w:pPr>
      <w:r w:rsidRPr="00CD2CBE">
        <w:rPr>
          <w:rFonts w:ascii="Times New Roman" w:hAnsi="Times New Roman" w:cs="Times New Roman"/>
          <w:sz w:val="32"/>
          <w:szCs w:val="32"/>
          <w:lang w:eastAsia="ru-RU"/>
        </w:rPr>
        <w:t xml:space="preserve">   </w:t>
      </w:r>
      <w:r w:rsidRPr="00312DC8">
        <w:rPr>
          <w:rFonts w:ascii="Times New Roman" w:hAnsi="Times New Roman" w:cs="Times New Roman"/>
          <w:sz w:val="30"/>
          <w:szCs w:val="30"/>
          <w:lang w:eastAsia="ru-RU"/>
        </w:rPr>
        <w:t xml:space="preserve">Внутренние </w:t>
      </w:r>
      <w:proofErr w:type="spellStart"/>
      <w:r w:rsidRPr="00312DC8">
        <w:rPr>
          <w:rFonts w:ascii="Times New Roman" w:hAnsi="Times New Roman" w:cs="Times New Roman"/>
          <w:sz w:val="30"/>
          <w:szCs w:val="30"/>
          <w:lang w:eastAsia="ru-RU"/>
        </w:rPr>
        <w:t>кабеленесущие</w:t>
      </w:r>
      <w:proofErr w:type="spellEnd"/>
      <w:r w:rsidRPr="00312DC8">
        <w:rPr>
          <w:rFonts w:ascii="Times New Roman" w:hAnsi="Times New Roman" w:cs="Times New Roman"/>
          <w:sz w:val="30"/>
          <w:szCs w:val="30"/>
          <w:lang w:eastAsia="ru-RU"/>
        </w:rPr>
        <w:t xml:space="preserve"> системы, то есть те, которые предназначены для размещения внутри сооружений, размещаются, как правило, вдоль стен или потолка. Иногда мы прокладываем </w:t>
      </w:r>
      <w:proofErr w:type="spellStart"/>
      <w:r w:rsidRPr="00312DC8">
        <w:rPr>
          <w:rFonts w:ascii="Times New Roman" w:hAnsi="Times New Roman" w:cs="Times New Roman"/>
          <w:sz w:val="30"/>
          <w:szCs w:val="30"/>
          <w:lang w:eastAsia="ru-RU"/>
        </w:rPr>
        <w:t>кабеленесущие</w:t>
      </w:r>
      <w:proofErr w:type="spellEnd"/>
      <w:r w:rsidRPr="00312DC8">
        <w:rPr>
          <w:rFonts w:ascii="Times New Roman" w:hAnsi="Times New Roman" w:cs="Times New Roman"/>
          <w:sz w:val="30"/>
          <w:szCs w:val="30"/>
          <w:lang w:eastAsia="ru-RU"/>
        </w:rPr>
        <w:t xml:space="preserve"> системы по полу.</w:t>
      </w:r>
    </w:p>
    <w:p w:rsidR="004F3EC2" w:rsidRPr="00312DC8" w:rsidRDefault="004F3EC2" w:rsidP="00BE323A">
      <w:pPr>
        <w:pStyle w:val="aa"/>
        <w:ind w:firstLine="709"/>
        <w:rPr>
          <w:rFonts w:ascii="Times New Roman" w:hAnsi="Times New Roman" w:cs="Times New Roman"/>
          <w:sz w:val="30"/>
          <w:szCs w:val="30"/>
          <w:lang w:eastAsia="ru-RU"/>
        </w:rPr>
      </w:pPr>
      <w:r w:rsidRPr="00312DC8">
        <w:rPr>
          <w:rFonts w:ascii="Times New Roman" w:hAnsi="Times New Roman" w:cs="Times New Roman"/>
          <w:sz w:val="30"/>
          <w:szCs w:val="30"/>
          <w:lang w:eastAsia="ru-RU"/>
        </w:rPr>
        <w:t xml:space="preserve">   </w:t>
      </w:r>
      <w:r w:rsidRPr="00D95770">
        <w:rPr>
          <w:rFonts w:ascii="Times New Roman" w:hAnsi="Times New Roman" w:cs="Times New Roman"/>
          <w:b/>
          <w:sz w:val="30"/>
          <w:szCs w:val="30"/>
          <w:lang w:eastAsia="ru-RU"/>
        </w:rPr>
        <w:t>Кабельные полки</w:t>
      </w:r>
      <w:r w:rsidRPr="00312DC8">
        <w:rPr>
          <w:rFonts w:ascii="Times New Roman" w:hAnsi="Times New Roman" w:cs="Times New Roman"/>
          <w:sz w:val="30"/>
          <w:szCs w:val="30"/>
          <w:lang w:eastAsia="ru-RU"/>
        </w:rPr>
        <w:t xml:space="preserve"> (а также кронштейны, консоли) для укладки кабеля в стены гибки в обращении и достаточно просты в установке. Состоят такие полки из следующих компонентов:</w:t>
      </w:r>
      <w:r w:rsidRPr="00312DC8">
        <w:rPr>
          <w:rFonts w:ascii="Times New Roman" w:hAnsi="Times New Roman" w:cs="Times New Roman"/>
          <w:sz w:val="30"/>
          <w:szCs w:val="30"/>
          <w:lang w:eastAsia="ru-RU"/>
        </w:rPr>
        <w:br/>
        <w:t>- горизонтальных консолей, подвешиваемых к стене или перпендикулярной консоли;</w:t>
      </w:r>
      <w:r w:rsidRPr="00312DC8">
        <w:rPr>
          <w:rFonts w:ascii="Times New Roman" w:hAnsi="Times New Roman" w:cs="Times New Roman"/>
          <w:sz w:val="30"/>
          <w:szCs w:val="30"/>
          <w:lang w:eastAsia="ru-RU"/>
        </w:rPr>
        <w:br/>
        <w:t>- лотка под проволоку;</w:t>
      </w:r>
      <w:r w:rsidRPr="00312DC8">
        <w:rPr>
          <w:rFonts w:ascii="Times New Roman" w:hAnsi="Times New Roman" w:cs="Times New Roman"/>
          <w:sz w:val="30"/>
          <w:szCs w:val="30"/>
          <w:lang w:eastAsia="ru-RU"/>
        </w:rPr>
        <w:br/>
        <w:t>- вертикальной консоли;</w:t>
      </w:r>
      <w:r w:rsidRPr="00312DC8">
        <w:rPr>
          <w:rFonts w:ascii="Times New Roman" w:hAnsi="Times New Roman" w:cs="Times New Roman"/>
          <w:sz w:val="30"/>
          <w:szCs w:val="30"/>
          <w:lang w:eastAsia="ru-RU"/>
        </w:rPr>
        <w:br/>
        <w:t>- дополнительных аксессуаров.</w:t>
      </w:r>
      <w:r w:rsidRPr="00312DC8">
        <w:rPr>
          <w:rFonts w:ascii="Times New Roman" w:hAnsi="Times New Roman" w:cs="Times New Roman"/>
          <w:sz w:val="30"/>
          <w:szCs w:val="30"/>
          <w:lang w:eastAsia="ru-RU"/>
        </w:rPr>
        <w:br/>
        <w:t>Кабельная система также может включать в себя подвесные кабельные полки, которые состоят из вертикальной и горизонтальной консолей, консоли UF, потолочной стойки, лотка под проволоку и дополнительных аксессуаров.</w:t>
      </w:r>
      <w:r w:rsidRPr="00312DC8">
        <w:rPr>
          <w:rFonts w:ascii="Times New Roman" w:hAnsi="Times New Roman" w:cs="Times New Roman"/>
          <w:sz w:val="30"/>
          <w:szCs w:val="30"/>
          <w:lang w:eastAsia="ru-RU"/>
        </w:rPr>
        <w:br/>
        <w:t>В данном случае проволочный лоток монтируется на специальные стойки, а также установленные на потолке вертикальные консоли или консоли UF. Такое решение отлично подойдет для масштабных площадок с небольшим количеством стеновых перегородок и перекрытий.</w:t>
      </w:r>
    </w:p>
    <w:p w:rsidR="004F3EC2" w:rsidRPr="00312DC8" w:rsidRDefault="004F3EC2" w:rsidP="00452DC6">
      <w:pPr>
        <w:pStyle w:val="aa"/>
        <w:ind w:firstLine="709"/>
        <w:jc w:val="both"/>
        <w:rPr>
          <w:rFonts w:ascii="Times New Roman" w:hAnsi="Times New Roman" w:cs="Times New Roman"/>
          <w:sz w:val="30"/>
          <w:szCs w:val="30"/>
          <w:lang w:eastAsia="ru-RU"/>
        </w:rPr>
      </w:pPr>
      <w:r w:rsidRPr="00312DC8">
        <w:rPr>
          <w:rFonts w:ascii="Times New Roman" w:hAnsi="Times New Roman" w:cs="Times New Roman"/>
          <w:b/>
          <w:bCs/>
          <w:sz w:val="30"/>
          <w:szCs w:val="30"/>
          <w:lang w:eastAsia="ru-RU"/>
        </w:rPr>
        <w:t>Особенности настенной установки кабельных полок</w:t>
      </w:r>
    </w:p>
    <w:p w:rsidR="004F3EC2" w:rsidRPr="00312DC8" w:rsidRDefault="004F3EC2" w:rsidP="00D95770">
      <w:pPr>
        <w:pStyle w:val="aa"/>
        <w:rPr>
          <w:rFonts w:ascii="Times New Roman" w:hAnsi="Times New Roman" w:cs="Times New Roman"/>
          <w:sz w:val="30"/>
          <w:szCs w:val="30"/>
          <w:lang w:eastAsia="ru-RU"/>
        </w:rPr>
      </w:pPr>
      <w:r w:rsidRPr="00312DC8">
        <w:rPr>
          <w:rFonts w:ascii="Times New Roman" w:hAnsi="Times New Roman" w:cs="Times New Roman"/>
          <w:sz w:val="30"/>
          <w:szCs w:val="30"/>
          <w:lang w:eastAsia="ru-RU"/>
        </w:rPr>
        <w:t>• Оперативность монтажа</w:t>
      </w:r>
      <w:r w:rsidRPr="00312DC8">
        <w:rPr>
          <w:rFonts w:ascii="Times New Roman" w:hAnsi="Times New Roman" w:cs="Times New Roman"/>
          <w:sz w:val="30"/>
          <w:szCs w:val="30"/>
          <w:lang w:eastAsia="ru-RU"/>
        </w:rPr>
        <w:br/>
        <w:t>• Практичность и отличная несущая возможность</w:t>
      </w:r>
      <w:r w:rsidRPr="00312DC8">
        <w:rPr>
          <w:rFonts w:ascii="Times New Roman" w:hAnsi="Times New Roman" w:cs="Times New Roman"/>
          <w:sz w:val="30"/>
          <w:szCs w:val="30"/>
          <w:lang w:eastAsia="ru-RU"/>
        </w:rPr>
        <w:br/>
        <w:t>• Универсальность, поскольку на основе одного единственного профиля мы можем смонтировать различные конструкции, разные по высоте и с разными по размерам полками, а лотки можно крепить и горизонтально, и вертикально.</w:t>
      </w:r>
      <w:r w:rsidRPr="00312DC8">
        <w:rPr>
          <w:rFonts w:ascii="Times New Roman" w:hAnsi="Times New Roman" w:cs="Times New Roman"/>
          <w:sz w:val="30"/>
          <w:szCs w:val="30"/>
          <w:lang w:eastAsia="ru-RU"/>
        </w:rPr>
        <w:br/>
        <w:t>• Огромный выбор полок (а также кронштейнов, консолей) под малые и высокие нагрузки.</w:t>
      </w:r>
    </w:p>
    <w:p w:rsidR="004F3EC2" w:rsidRPr="00CD2CBE" w:rsidRDefault="004F3EC2"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b/>
          <w:bCs/>
          <w:sz w:val="32"/>
          <w:szCs w:val="32"/>
          <w:lang w:eastAsia="ru-RU"/>
        </w:rPr>
        <w:t>Особенности подвешивания кабельных полок к потолку</w:t>
      </w:r>
    </w:p>
    <w:p w:rsidR="004F3EC2" w:rsidRPr="00CD2CBE" w:rsidRDefault="00D95770" w:rsidP="00452DC6">
      <w:pPr>
        <w:pStyle w:val="aa"/>
        <w:ind w:firstLine="709"/>
        <w:jc w:val="both"/>
        <w:rPr>
          <w:rFonts w:ascii="Times New Roman" w:hAnsi="Times New Roman" w:cs="Times New Roman"/>
          <w:sz w:val="32"/>
          <w:szCs w:val="32"/>
          <w:lang w:eastAsia="ru-RU"/>
        </w:rPr>
      </w:pPr>
      <w:r w:rsidRPr="00CD2CBE">
        <w:rPr>
          <w:rFonts w:ascii="Times New Roman" w:hAnsi="Times New Roman" w:cs="Times New Roman"/>
          <w:noProof/>
          <w:sz w:val="32"/>
          <w:szCs w:val="32"/>
          <w:lang w:eastAsia="ru-RU"/>
        </w:rPr>
        <w:drawing>
          <wp:anchor distT="0" distB="0" distL="114300" distR="114300" simplePos="0" relativeHeight="251658240" behindDoc="0" locked="0" layoutInCell="1" allowOverlap="1" wp14:anchorId="3DEB6149" wp14:editId="0A001347">
            <wp:simplePos x="0" y="0"/>
            <wp:positionH relativeFrom="column">
              <wp:posOffset>507365</wp:posOffset>
            </wp:positionH>
            <wp:positionV relativeFrom="paragraph">
              <wp:posOffset>95250</wp:posOffset>
            </wp:positionV>
            <wp:extent cx="2381250" cy="1762125"/>
            <wp:effectExtent l="0" t="0" r="0" b="9525"/>
            <wp:wrapNone/>
            <wp:docPr id="2" name="Рисунок 2" descr="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5770" w:rsidRDefault="00CD2CBE" w:rsidP="00452DC6">
      <w:pPr>
        <w:pStyle w:val="aa"/>
        <w:ind w:firstLine="709"/>
        <w:jc w:val="both"/>
        <w:rPr>
          <w:rFonts w:ascii="Times New Roman" w:hAnsi="Times New Roman" w:cs="Times New Roman"/>
          <w:sz w:val="32"/>
          <w:szCs w:val="32"/>
          <w:lang w:eastAsia="ru-RU"/>
        </w:rPr>
      </w:pPr>
      <w:r w:rsidRPr="00312DC8">
        <w:rPr>
          <w:rFonts w:ascii="Times New Roman" w:hAnsi="Times New Roman" w:cs="Times New Roman"/>
          <w:sz w:val="32"/>
          <w:szCs w:val="32"/>
          <w:lang w:eastAsia="ru-RU"/>
        </w:rPr>
        <w:t xml:space="preserve">  </w:t>
      </w:r>
    </w:p>
    <w:p w:rsidR="00D95770" w:rsidRDefault="00D95770" w:rsidP="00452DC6">
      <w:pPr>
        <w:pStyle w:val="aa"/>
        <w:ind w:firstLine="709"/>
        <w:jc w:val="both"/>
        <w:rPr>
          <w:rFonts w:ascii="Times New Roman" w:hAnsi="Times New Roman" w:cs="Times New Roman"/>
          <w:sz w:val="32"/>
          <w:szCs w:val="32"/>
          <w:lang w:eastAsia="ru-RU"/>
        </w:rPr>
      </w:pPr>
    </w:p>
    <w:p w:rsidR="00D95770" w:rsidRDefault="00D95770" w:rsidP="00452DC6">
      <w:pPr>
        <w:pStyle w:val="aa"/>
        <w:ind w:firstLine="709"/>
        <w:jc w:val="both"/>
        <w:rPr>
          <w:rFonts w:ascii="Times New Roman" w:hAnsi="Times New Roman" w:cs="Times New Roman"/>
          <w:sz w:val="32"/>
          <w:szCs w:val="32"/>
          <w:lang w:eastAsia="ru-RU"/>
        </w:rPr>
      </w:pPr>
    </w:p>
    <w:p w:rsidR="00D95770" w:rsidRDefault="00D95770" w:rsidP="00452DC6">
      <w:pPr>
        <w:pStyle w:val="aa"/>
        <w:ind w:firstLine="709"/>
        <w:jc w:val="both"/>
        <w:rPr>
          <w:rFonts w:ascii="Times New Roman" w:hAnsi="Times New Roman" w:cs="Times New Roman"/>
          <w:sz w:val="32"/>
          <w:szCs w:val="32"/>
          <w:lang w:eastAsia="ru-RU"/>
        </w:rPr>
      </w:pPr>
    </w:p>
    <w:p w:rsidR="004F3EC2" w:rsidRPr="00312DC8" w:rsidRDefault="004F3EC2" w:rsidP="00452DC6">
      <w:pPr>
        <w:pStyle w:val="aa"/>
        <w:ind w:firstLine="709"/>
        <w:jc w:val="both"/>
        <w:rPr>
          <w:rFonts w:ascii="Times New Roman" w:hAnsi="Times New Roman" w:cs="Times New Roman"/>
          <w:sz w:val="32"/>
          <w:szCs w:val="32"/>
          <w:lang w:eastAsia="ru-RU"/>
        </w:rPr>
      </w:pPr>
      <w:r w:rsidRPr="00312DC8">
        <w:rPr>
          <w:rFonts w:ascii="Times New Roman" w:hAnsi="Times New Roman" w:cs="Times New Roman"/>
          <w:sz w:val="32"/>
          <w:szCs w:val="32"/>
          <w:lang w:eastAsia="ru-RU"/>
        </w:rPr>
        <w:lastRenderedPageBreak/>
        <w:t>Данный способ схож с настенной установкой полок и кронштейнов, но здесь кронштейны монтируются к предназначенным для этого потолочным стойкам и/или целым конструкциям, состоящим из профиля и опор.</w:t>
      </w:r>
    </w:p>
    <w:p w:rsidR="004F3EC2" w:rsidRPr="00312DC8" w:rsidRDefault="004F3EC2" w:rsidP="00452DC6">
      <w:pPr>
        <w:pStyle w:val="aa"/>
        <w:rPr>
          <w:rFonts w:ascii="Times New Roman" w:hAnsi="Times New Roman" w:cs="Times New Roman"/>
          <w:sz w:val="32"/>
          <w:szCs w:val="32"/>
          <w:lang w:eastAsia="ru-RU"/>
        </w:rPr>
      </w:pPr>
      <w:r w:rsidRPr="00312DC8">
        <w:rPr>
          <w:rFonts w:ascii="Times New Roman" w:hAnsi="Times New Roman" w:cs="Times New Roman"/>
          <w:sz w:val="32"/>
          <w:szCs w:val="32"/>
          <w:lang w:eastAsia="ru-RU"/>
        </w:rPr>
        <w:t>• Лотки при помощи кронште</w:t>
      </w:r>
      <w:r w:rsidR="00452DC6">
        <w:rPr>
          <w:rFonts w:ascii="Times New Roman" w:hAnsi="Times New Roman" w:cs="Times New Roman"/>
          <w:sz w:val="32"/>
          <w:szCs w:val="32"/>
          <w:lang w:eastAsia="ru-RU"/>
        </w:rPr>
        <w:t>йна устанавливаются к потолку</w:t>
      </w:r>
      <w:proofErr w:type="gramStart"/>
      <w:r w:rsidR="00452DC6">
        <w:rPr>
          <w:rFonts w:ascii="Times New Roman" w:hAnsi="Times New Roman" w:cs="Times New Roman"/>
          <w:sz w:val="32"/>
          <w:szCs w:val="32"/>
          <w:lang w:eastAsia="ru-RU"/>
        </w:rPr>
        <w:br/>
        <w:t>•</w:t>
      </w:r>
      <w:r w:rsidRPr="00312DC8">
        <w:rPr>
          <w:rFonts w:ascii="Times New Roman" w:hAnsi="Times New Roman" w:cs="Times New Roman"/>
          <w:sz w:val="32"/>
          <w:szCs w:val="32"/>
          <w:lang w:eastAsia="ru-RU"/>
        </w:rPr>
        <w:t>Э</w:t>
      </w:r>
      <w:proofErr w:type="gramEnd"/>
      <w:r w:rsidRPr="00312DC8">
        <w:rPr>
          <w:rFonts w:ascii="Times New Roman" w:hAnsi="Times New Roman" w:cs="Times New Roman"/>
          <w:sz w:val="32"/>
          <w:szCs w:val="32"/>
          <w:lang w:eastAsia="ru-RU"/>
        </w:rPr>
        <w:t>тот кронштейн держат анкеры-болты</w:t>
      </w:r>
      <w:r w:rsidRPr="00312DC8">
        <w:rPr>
          <w:rFonts w:ascii="Times New Roman" w:hAnsi="Times New Roman" w:cs="Times New Roman"/>
          <w:sz w:val="32"/>
          <w:szCs w:val="32"/>
          <w:lang w:eastAsia="ru-RU"/>
        </w:rPr>
        <w:br/>
        <w:t>• Кронштейн устанавливается только в местах стыковок и по центру лотка на потолке</w:t>
      </w:r>
      <w:r w:rsidRPr="00312DC8">
        <w:rPr>
          <w:rFonts w:ascii="Times New Roman" w:hAnsi="Times New Roman" w:cs="Times New Roman"/>
          <w:sz w:val="32"/>
          <w:szCs w:val="32"/>
          <w:lang w:eastAsia="ru-RU"/>
        </w:rPr>
        <w:br/>
        <w:t>Особенности установки кабельных полок на перфоленте</w:t>
      </w:r>
      <w:r w:rsidRPr="00312DC8">
        <w:rPr>
          <w:rFonts w:ascii="Times New Roman" w:hAnsi="Times New Roman" w:cs="Times New Roman"/>
          <w:sz w:val="32"/>
          <w:szCs w:val="32"/>
          <w:lang w:eastAsia="ru-RU"/>
        </w:rPr>
        <w:br/>
        <w:t>• Установка полок на перфоленте — самый недорогой вариант, но он предназначен только для слабых нагрузок, низкого подвеса или узких кабельных лотков.</w:t>
      </w:r>
      <w:r w:rsidRPr="00312DC8">
        <w:rPr>
          <w:rFonts w:ascii="Times New Roman" w:hAnsi="Times New Roman" w:cs="Times New Roman"/>
          <w:sz w:val="32"/>
          <w:szCs w:val="32"/>
          <w:lang w:eastAsia="ru-RU"/>
        </w:rPr>
        <w:br/>
        <w:t>• Перфолента подвешивается к потолку болтами на анкерах</w:t>
      </w:r>
      <w:proofErr w:type="gramStart"/>
      <w:r w:rsidRPr="00312DC8">
        <w:rPr>
          <w:rFonts w:ascii="Times New Roman" w:hAnsi="Times New Roman" w:cs="Times New Roman"/>
          <w:sz w:val="32"/>
          <w:szCs w:val="32"/>
          <w:lang w:eastAsia="ru-RU"/>
        </w:rPr>
        <w:br/>
        <w:t>• Н</w:t>
      </w:r>
      <w:proofErr w:type="gramEnd"/>
      <w:r w:rsidRPr="00312DC8">
        <w:rPr>
          <w:rFonts w:ascii="Times New Roman" w:hAnsi="Times New Roman" w:cs="Times New Roman"/>
          <w:sz w:val="32"/>
          <w:szCs w:val="32"/>
          <w:lang w:eastAsia="ru-RU"/>
        </w:rPr>
        <w:t>а перфоленту монтир</w:t>
      </w:r>
      <w:r w:rsidR="00D95770">
        <w:rPr>
          <w:rFonts w:ascii="Times New Roman" w:hAnsi="Times New Roman" w:cs="Times New Roman"/>
          <w:sz w:val="32"/>
          <w:szCs w:val="32"/>
          <w:lang w:eastAsia="ru-RU"/>
        </w:rPr>
        <w:t>у</w:t>
      </w:r>
      <w:r w:rsidRPr="00312DC8">
        <w:rPr>
          <w:rFonts w:ascii="Times New Roman" w:hAnsi="Times New Roman" w:cs="Times New Roman"/>
          <w:sz w:val="32"/>
          <w:szCs w:val="32"/>
          <w:lang w:eastAsia="ru-RU"/>
        </w:rPr>
        <w:t>ются каналы</w:t>
      </w:r>
      <w:r w:rsidRPr="00312DC8">
        <w:rPr>
          <w:rFonts w:ascii="Times New Roman" w:hAnsi="Times New Roman" w:cs="Times New Roman"/>
          <w:sz w:val="32"/>
          <w:szCs w:val="32"/>
          <w:lang w:eastAsia="ru-RU"/>
        </w:rPr>
        <w:br/>
        <w:t>• Места крепления такие же, как и в случае с креплением на потолке — стыки и по центру лотка.</w:t>
      </w:r>
      <w:r w:rsidRPr="00312DC8">
        <w:rPr>
          <w:rFonts w:ascii="Times New Roman" w:hAnsi="Times New Roman" w:cs="Times New Roman"/>
          <w:sz w:val="32"/>
          <w:szCs w:val="32"/>
          <w:lang w:eastAsia="ru-RU"/>
        </w:rPr>
        <w:br/>
        <w:t>Существует более целесообразная альтернатива описанному способу — это установка лотков с применением С-образных подвесов.</w:t>
      </w:r>
    </w:p>
    <w:p w:rsidR="004F3EC2" w:rsidRPr="00312DC8" w:rsidRDefault="004F3EC2" w:rsidP="00452DC6">
      <w:pPr>
        <w:pStyle w:val="aa"/>
        <w:ind w:firstLine="709"/>
        <w:jc w:val="both"/>
        <w:rPr>
          <w:rFonts w:ascii="Times New Roman" w:hAnsi="Times New Roman" w:cs="Times New Roman"/>
          <w:b/>
          <w:bCs/>
          <w:sz w:val="32"/>
          <w:szCs w:val="32"/>
          <w:lang w:eastAsia="ru-RU"/>
        </w:rPr>
      </w:pPr>
    </w:p>
    <w:p w:rsidR="004F3EC2" w:rsidRPr="00312DC8" w:rsidRDefault="004F3EC2" w:rsidP="00452DC6">
      <w:pPr>
        <w:pStyle w:val="aa"/>
        <w:ind w:firstLine="709"/>
        <w:jc w:val="both"/>
        <w:rPr>
          <w:rFonts w:ascii="Times New Roman" w:hAnsi="Times New Roman" w:cs="Times New Roman"/>
          <w:sz w:val="32"/>
          <w:szCs w:val="32"/>
          <w:lang w:eastAsia="ru-RU"/>
        </w:rPr>
      </w:pPr>
      <w:r w:rsidRPr="00312DC8">
        <w:rPr>
          <w:rFonts w:ascii="Times New Roman" w:hAnsi="Times New Roman" w:cs="Times New Roman"/>
          <w:b/>
          <w:bCs/>
          <w:sz w:val="32"/>
          <w:szCs w:val="32"/>
          <w:lang w:eastAsia="ru-RU"/>
        </w:rPr>
        <w:t>Установка кабеленесущих систем в открытых пространствах</w:t>
      </w:r>
    </w:p>
    <w:p w:rsidR="00BE323A" w:rsidRDefault="004F3EC2" w:rsidP="00BE323A">
      <w:pPr>
        <w:pStyle w:val="aa"/>
        <w:ind w:firstLine="709"/>
        <w:jc w:val="both"/>
        <w:rPr>
          <w:rFonts w:ascii="Times New Roman" w:hAnsi="Times New Roman" w:cs="Times New Roman"/>
          <w:sz w:val="32"/>
          <w:szCs w:val="32"/>
          <w:lang w:eastAsia="ru-RU"/>
        </w:rPr>
      </w:pPr>
      <w:r w:rsidRPr="00312DC8">
        <w:rPr>
          <w:rFonts w:ascii="Times New Roman" w:hAnsi="Times New Roman" w:cs="Times New Roman"/>
          <w:sz w:val="32"/>
          <w:szCs w:val="32"/>
          <w:lang w:eastAsia="ru-RU"/>
        </w:rPr>
        <w:t xml:space="preserve">Для открытых пространств </w:t>
      </w:r>
      <w:proofErr w:type="spellStart"/>
      <w:r w:rsidRPr="00312DC8">
        <w:rPr>
          <w:rFonts w:ascii="Times New Roman" w:hAnsi="Times New Roman" w:cs="Times New Roman"/>
          <w:sz w:val="32"/>
          <w:szCs w:val="32"/>
          <w:lang w:eastAsia="ru-RU"/>
        </w:rPr>
        <w:t>кабеленесущие</w:t>
      </w:r>
      <w:proofErr w:type="spellEnd"/>
      <w:r w:rsidRPr="00312DC8">
        <w:rPr>
          <w:rFonts w:ascii="Times New Roman" w:hAnsi="Times New Roman" w:cs="Times New Roman"/>
          <w:sz w:val="32"/>
          <w:szCs w:val="32"/>
          <w:lang w:eastAsia="ru-RU"/>
        </w:rPr>
        <w:t xml:space="preserve"> системы монтируют на стены объектов. Также часто используется прием подвешивания </w:t>
      </w:r>
      <w:proofErr w:type="spellStart"/>
      <w:r w:rsidRPr="00312DC8">
        <w:rPr>
          <w:rFonts w:ascii="Times New Roman" w:hAnsi="Times New Roman" w:cs="Times New Roman"/>
          <w:sz w:val="32"/>
          <w:szCs w:val="32"/>
          <w:lang w:eastAsia="ru-RU"/>
        </w:rPr>
        <w:t>кабеленесущих</w:t>
      </w:r>
      <w:proofErr w:type="spellEnd"/>
      <w:r w:rsidRPr="00312DC8">
        <w:rPr>
          <w:rFonts w:ascii="Times New Roman" w:hAnsi="Times New Roman" w:cs="Times New Roman"/>
          <w:sz w:val="32"/>
          <w:szCs w:val="32"/>
          <w:lang w:eastAsia="ru-RU"/>
        </w:rPr>
        <w:t xml:space="preserve"> систем к нижней части речных мостов и городских виадуков, а также на стенах </w:t>
      </w:r>
      <w:proofErr w:type="spellStart"/>
      <w:r w:rsidRPr="00312DC8">
        <w:rPr>
          <w:rFonts w:ascii="Times New Roman" w:hAnsi="Times New Roman" w:cs="Times New Roman"/>
          <w:sz w:val="32"/>
          <w:szCs w:val="32"/>
          <w:lang w:eastAsia="ru-RU"/>
        </w:rPr>
        <w:t>автотоннелей</w:t>
      </w:r>
      <w:proofErr w:type="spellEnd"/>
      <w:r w:rsidRPr="00312DC8">
        <w:rPr>
          <w:rFonts w:ascii="Times New Roman" w:hAnsi="Times New Roman" w:cs="Times New Roman"/>
          <w:sz w:val="32"/>
          <w:szCs w:val="32"/>
          <w:lang w:eastAsia="ru-RU"/>
        </w:rPr>
        <w:t>. Кабельные эстакады, служащие для защиты и удобного разведения кабельной трассы, могут возводиться и на железобетонных и металлических опорах.</w:t>
      </w:r>
    </w:p>
    <w:p w:rsidR="00BE323A" w:rsidRDefault="004F3EC2" w:rsidP="00BE323A">
      <w:pPr>
        <w:pStyle w:val="aa"/>
        <w:ind w:firstLine="709"/>
        <w:jc w:val="both"/>
        <w:rPr>
          <w:rFonts w:ascii="Times New Roman" w:hAnsi="Times New Roman" w:cs="Times New Roman"/>
          <w:sz w:val="32"/>
          <w:szCs w:val="32"/>
          <w:lang w:eastAsia="ru-RU"/>
        </w:rPr>
      </w:pPr>
      <w:r w:rsidRPr="00312DC8">
        <w:rPr>
          <w:rFonts w:ascii="Times New Roman" w:hAnsi="Times New Roman" w:cs="Times New Roman"/>
          <w:sz w:val="32"/>
          <w:szCs w:val="32"/>
          <w:lang w:eastAsia="ru-RU"/>
        </w:rPr>
        <w:t>Одинаково часто используются как проходные, так и непроходные кабельные эстакады. Отличительным преимуществом первых является наличие лестниц для комфортного обслуживания эстакад. В случае с непроходными кабельными эстакадами обслуживанием занимается только специализированная техника. При установке кабельных эстакад важно грамотно рассчитать запас прочности во избежание аварий, вызванных неблагоприятными факторами окружающей среды.</w:t>
      </w:r>
    </w:p>
    <w:p w:rsidR="004F3EC2" w:rsidRPr="00312DC8" w:rsidRDefault="004F3EC2" w:rsidP="00BE323A">
      <w:pPr>
        <w:pStyle w:val="aa"/>
        <w:ind w:firstLine="709"/>
        <w:jc w:val="both"/>
        <w:rPr>
          <w:rFonts w:ascii="Times New Roman" w:hAnsi="Times New Roman" w:cs="Times New Roman"/>
          <w:sz w:val="32"/>
          <w:szCs w:val="32"/>
          <w:lang w:eastAsia="ru-RU"/>
        </w:rPr>
      </w:pPr>
      <w:r w:rsidRPr="00312DC8">
        <w:rPr>
          <w:rFonts w:ascii="Times New Roman" w:hAnsi="Times New Roman" w:cs="Times New Roman"/>
          <w:sz w:val="32"/>
          <w:szCs w:val="32"/>
          <w:lang w:eastAsia="ru-RU"/>
        </w:rPr>
        <w:t>Для того чтобы построить какую бы то ни было кабельную сеть (пожарную или охранную сигнализацию, слаботочную или силовую сеть, сигнальные линии, ЛВС, СКС и др.), требуется установить множество кабелей, которые так или иначе выходят из помещения. Поскольку лотки испытывают высокую нагрузку ввиду большого количества размещаемых кабелей, способы установки и крепления лотков должны быть высоконадежными.</w:t>
      </w:r>
    </w:p>
    <w:p w:rsidR="00E1552C" w:rsidRDefault="00E1552C" w:rsidP="00452DC6">
      <w:pPr>
        <w:pStyle w:val="aa"/>
        <w:ind w:firstLine="709"/>
        <w:jc w:val="both"/>
        <w:rPr>
          <w:rFonts w:ascii="Times New Roman" w:hAnsi="Times New Roman" w:cs="Times New Roman"/>
          <w:sz w:val="30"/>
          <w:szCs w:val="30"/>
        </w:rPr>
      </w:pPr>
      <w:bookmarkStart w:id="0" w:name="_GoBack"/>
      <w:bookmarkEnd w:id="0"/>
    </w:p>
    <w:p w:rsidR="00D95770" w:rsidRPr="00312DC8" w:rsidRDefault="00D95770" w:rsidP="00452DC6">
      <w:pPr>
        <w:pStyle w:val="aa"/>
        <w:ind w:firstLine="709"/>
        <w:jc w:val="both"/>
        <w:rPr>
          <w:rFonts w:ascii="Times New Roman" w:hAnsi="Times New Roman" w:cs="Times New Roman"/>
          <w:sz w:val="30"/>
          <w:szCs w:val="30"/>
        </w:rPr>
      </w:pPr>
    </w:p>
    <w:sectPr w:rsidR="00D95770" w:rsidRPr="00312DC8" w:rsidSect="00155E1F">
      <w:footerReference w:type="default" r:id="rId10"/>
      <w:pgSz w:w="11906" w:h="16838"/>
      <w:pgMar w:top="397" w:right="397"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EC2" w:rsidRDefault="004F3EC2" w:rsidP="004F3EC2">
      <w:pPr>
        <w:spacing w:after="0" w:line="240" w:lineRule="auto"/>
      </w:pPr>
      <w:r>
        <w:separator/>
      </w:r>
    </w:p>
  </w:endnote>
  <w:endnote w:type="continuationSeparator" w:id="0">
    <w:p w:rsidR="004F3EC2" w:rsidRDefault="004F3EC2" w:rsidP="004F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773890"/>
      <w:docPartObj>
        <w:docPartGallery w:val="Page Numbers (Bottom of Page)"/>
        <w:docPartUnique/>
      </w:docPartObj>
    </w:sdtPr>
    <w:sdtEndPr/>
    <w:sdtContent>
      <w:p w:rsidR="004F3EC2" w:rsidRDefault="004F3EC2">
        <w:pPr>
          <w:pStyle w:val="a7"/>
          <w:jc w:val="center"/>
        </w:pPr>
        <w:r>
          <w:fldChar w:fldCharType="begin"/>
        </w:r>
        <w:r>
          <w:instrText>PAGE   \* MERGEFORMAT</w:instrText>
        </w:r>
        <w:r>
          <w:fldChar w:fldCharType="separate"/>
        </w:r>
        <w:r w:rsidR="00AA51B3">
          <w:rPr>
            <w:noProof/>
          </w:rPr>
          <w:t>4</w:t>
        </w:r>
        <w:r>
          <w:fldChar w:fldCharType="end"/>
        </w:r>
      </w:p>
    </w:sdtContent>
  </w:sdt>
  <w:p w:rsidR="004F3EC2" w:rsidRDefault="004F3EC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EC2" w:rsidRDefault="004F3EC2" w:rsidP="004F3EC2">
      <w:pPr>
        <w:spacing w:after="0" w:line="240" w:lineRule="auto"/>
      </w:pPr>
      <w:r>
        <w:separator/>
      </w:r>
    </w:p>
  </w:footnote>
  <w:footnote w:type="continuationSeparator" w:id="0">
    <w:p w:rsidR="004F3EC2" w:rsidRDefault="004F3EC2" w:rsidP="004F3E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B40E3"/>
    <w:multiLevelType w:val="multilevel"/>
    <w:tmpl w:val="0AB2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EC2"/>
    <w:rsid w:val="000330E1"/>
    <w:rsid w:val="00155E1F"/>
    <w:rsid w:val="00312DC8"/>
    <w:rsid w:val="00452DC6"/>
    <w:rsid w:val="004F3EC2"/>
    <w:rsid w:val="0098197B"/>
    <w:rsid w:val="00AA51B3"/>
    <w:rsid w:val="00BE323A"/>
    <w:rsid w:val="00C95423"/>
    <w:rsid w:val="00CD2CBE"/>
    <w:rsid w:val="00D95770"/>
    <w:rsid w:val="00E15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3E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3EC2"/>
    <w:rPr>
      <w:rFonts w:ascii="Tahoma" w:hAnsi="Tahoma" w:cs="Tahoma"/>
      <w:sz w:val="16"/>
      <w:szCs w:val="16"/>
    </w:rPr>
  </w:style>
  <w:style w:type="paragraph" w:styleId="a5">
    <w:name w:val="header"/>
    <w:basedOn w:val="a"/>
    <w:link w:val="a6"/>
    <w:uiPriority w:val="99"/>
    <w:unhideWhenUsed/>
    <w:rsid w:val="004F3E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F3EC2"/>
  </w:style>
  <w:style w:type="paragraph" w:styleId="a7">
    <w:name w:val="footer"/>
    <w:basedOn w:val="a"/>
    <w:link w:val="a8"/>
    <w:uiPriority w:val="99"/>
    <w:unhideWhenUsed/>
    <w:rsid w:val="004F3E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F3EC2"/>
  </w:style>
  <w:style w:type="character" w:styleId="a9">
    <w:name w:val="Hyperlink"/>
    <w:basedOn w:val="a0"/>
    <w:uiPriority w:val="99"/>
    <w:unhideWhenUsed/>
    <w:rsid w:val="00CD2CBE"/>
    <w:rPr>
      <w:color w:val="0000FF" w:themeColor="hyperlink"/>
      <w:u w:val="single"/>
    </w:rPr>
  </w:style>
  <w:style w:type="paragraph" w:styleId="aa">
    <w:name w:val="No Spacing"/>
    <w:uiPriority w:val="1"/>
    <w:qFormat/>
    <w:rsid w:val="00CD2CB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3E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3EC2"/>
    <w:rPr>
      <w:rFonts w:ascii="Tahoma" w:hAnsi="Tahoma" w:cs="Tahoma"/>
      <w:sz w:val="16"/>
      <w:szCs w:val="16"/>
    </w:rPr>
  </w:style>
  <w:style w:type="paragraph" w:styleId="a5">
    <w:name w:val="header"/>
    <w:basedOn w:val="a"/>
    <w:link w:val="a6"/>
    <w:uiPriority w:val="99"/>
    <w:unhideWhenUsed/>
    <w:rsid w:val="004F3E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F3EC2"/>
  </w:style>
  <w:style w:type="paragraph" w:styleId="a7">
    <w:name w:val="footer"/>
    <w:basedOn w:val="a"/>
    <w:link w:val="a8"/>
    <w:uiPriority w:val="99"/>
    <w:unhideWhenUsed/>
    <w:rsid w:val="004F3E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F3EC2"/>
  </w:style>
  <w:style w:type="character" w:styleId="a9">
    <w:name w:val="Hyperlink"/>
    <w:basedOn w:val="a0"/>
    <w:uiPriority w:val="99"/>
    <w:unhideWhenUsed/>
    <w:rsid w:val="00CD2CBE"/>
    <w:rPr>
      <w:color w:val="0000FF" w:themeColor="hyperlink"/>
      <w:u w:val="single"/>
    </w:rPr>
  </w:style>
  <w:style w:type="paragraph" w:styleId="aa">
    <w:name w:val="No Spacing"/>
    <w:uiPriority w:val="1"/>
    <w:qFormat/>
    <w:rsid w:val="00CD2C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56465">
      <w:bodyDiv w:val="1"/>
      <w:marLeft w:val="0"/>
      <w:marRight w:val="0"/>
      <w:marTop w:val="0"/>
      <w:marBottom w:val="0"/>
      <w:divBdr>
        <w:top w:val="none" w:sz="0" w:space="0" w:color="auto"/>
        <w:left w:val="none" w:sz="0" w:space="0" w:color="auto"/>
        <w:bottom w:val="none" w:sz="0" w:space="0" w:color="auto"/>
        <w:right w:val="none" w:sz="0" w:space="0" w:color="auto"/>
      </w:divBdr>
      <w:divsChild>
        <w:div w:id="2109618180">
          <w:marLeft w:val="0"/>
          <w:marRight w:val="0"/>
          <w:marTop w:val="0"/>
          <w:marBottom w:val="0"/>
          <w:divBdr>
            <w:top w:val="none" w:sz="0" w:space="0" w:color="auto"/>
            <w:left w:val="none" w:sz="0" w:space="0" w:color="auto"/>
            <w:bottom w:val="none" w:sz="0" w:space="0" w:color="auto"/>
            <w:right w:val="none" w:sz="0" w:space="0" w:color="auto"/>
          </w:divBdr>
        </w:div>
      </w:divsChild>
    </w:div>
    <w:div w:id="33025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1230</Words>
  <Characters>7014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User</cp:lastModifiedBy>
  <cp:revision>7</cp:revision>
  <cp:lastPrinted>2018-10-18T08:55:00Z</cp:lastPrinted>
  <dcterms:created xsi:type="dcterms:W3CDTF">2017-10-08T16:35:00Z</dcterms:created>
  <dcterms:modified xsi:type="dcterms:W3CDTF">2018-10-18T08:58:00Z</dcterms:modified>
</cp:coreProperties>
</file>